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871" w:rsidRDefault="00121871" w:rsidP="00121871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7F65F9">
        <w:rPr>
          <w:rFonts w:ascii="Times New Roman" w:hAnsi="Times New Roman" w:cs="Times New Roman"/>
          <w:sz w:val="24"/>
          <w:szCs w:val="24"/>
        </w:rPr>
        <w:t xml:space="preserve">ГБУ РО  «МЕДИЦИНСКИЙ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F9">
        <w:rPr>
          <w:rFonts w:ascii="Times New Roman" w:hAnsi="Times New Roman" w:cs="Times New Roman"/>
          <w:sz w:val="24"/>
          <w:szCs w:val="24"/>
        </w:rPr>
        <w:t>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F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F9">
        <w:rPr>
          <w:rFonts w:ascii="Times New Roman" w:hAnsi="Times New Roman" w:cs="Times New Roman"/>
          <w:sz w:val="24"/>
          <w:szCs w:val="24"/>
        </w:rPr>
        <w:t>АНАЛИТИЧЕКИЙ ЦЕНТР»</w:t>
      </w:r>
    </w:p>
    <w:p w:rsidR="00121871" w:rsidRPr="00121871" w:rsidRDefault="00121871" w:rsidP="00121871">
      <w:pPr>
        <w:spacing w:line="240" w:lineRule="auto"/>
        <w:ind w:left="-540" w:firstLine="540"/>
        <w:jc w:val="both"/>
        <w:rPr>
          <w:rFonts w:ascii="Times New Roman" w:hAnsi="Times New Roman" w:cs="Times New Roman"/>
          <w:b/>
          <w:bCs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     </w:t>
      </w:r>
      <w:r w:rsidRPr="00121871"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ШКОЛЬНИКУ о ЗДОРОВОМ </w:t>
      </w:r>
      <w:r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 </w:t>
      </w:r>
      <w:r w:rsidRPr="00121871">
        <w:rPr>
          <w:rFonts w:ascii="Times New Roman" w:hAnsi="Times New Roman" w:cs="Times New Roman"/>
          <w:b/>
          <w:bCs/>
          <w:iCs/>
          <w:sz w:val="40"/>
          <w:szCs w:val="40"/>
        </w:rPr>
        <w:t>ПИТАНИИ</w:t>
      </w:r>
    </w:p>
    <w:p w:rsidR="00121871" w:rsidRPr="00121871" w:rsidRDefault="00121871" w:rsidP="00121871">
      <w:pPr>
        <w:spacing w:line="240" w:lineRule="auto"/>
        <w:ind w:left="-540"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215900</wp:posOffset>
            </wp:positionV>
            <wp:extent cx="2334260" cy="1724025"/>
            <wp:effectExtent l="19050" t="0" r="8890" b="0"/>
            <wp:wrapTight wrapText="bothSides">
              <wp:wrapPolygon edited="0">
                <wp:start x="-176" y="0"/>
                <wp:lineTo x="-176" y="21481"/>
                <wp:lineTo x="21682" y="21481"/>
                <wp:lineTo x="21682" y="0"/>
                <wp:lineTo x="-176" y="0"/>
              </wp:wrapPolygon>
            </wp:wrapTight>
            <wp:docPr id="1" name="Рисунок 1" descr="https://rostovmama.ru/upload/000/u2/487/5e61a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tovmama.ru/upload/000/u2/487/5e61a8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766" r="4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1871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(памятка)</w:t>
      </w:r>
    </w:p>
    <w:p w:rsidR="00121871" w:rsidRPr="0048664D" w:rsidRDefault="00121871" w:rsidP="00121871">
      <w:pPr>
        <w:tabs>
          <w:tab w:val="num" w:pos="-180"/>
        </w:tabs>
        <w:ind w:left="-540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66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Полноценное   питание</w:t>
      </w:r>
      <w:r w:rsidRPr="0048664D">
        <w:rPr>
          <w:rFonts w:ascii="Times New Roman" w:hAnsi="Times New Roman" w:cs="Times New Roman"/>
          <w:sz w:val="28"/>
          <w:szCs w:val="28"/>
        </w:rPr>
        <w:t xml:space="preserve">  обеспечивает устойчивость организма детей и подростков к воздействию инфекций и других неблагоприятных факторов; гармоничный  рост и нервно-психическое  развитие детей и подростков; укрепление здоровья; способность к обучению во все возрастные периоды жизни,</w:t>
      </w:r>
      <w:r w:rsidRPr="0048664D">
        <w:rPr>
          <w:sz w:val="28"/>
          <w:szCs w:val="28"/>
        </w:rPr>
        <w:t xml:space="preserve"> </w:t>
      </w:r>
      <w:r w:rsidRPr="0048664D">
        <w:rPr>
          <w:rFonts w:ascii="Times New Roman" w:hAnsi="Times New Roman" w:cs="Times New Roman"/>
          <w:sz w:val="28"/>
          <w:szCs w:val="28"/>
        </w:rPr>
        <w:t xml:space="preserve">т.е.     </w:t>
      </w:r>
      <w:r w:rsidRPr="004866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обеспечива</w:t>
      </w:r>
      <w:r w:rsidR="0048664D" w:rsidRPr="004866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ет</w:t>
      </w:r>
      <w:r w:rsidRPr="004866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здоровье</w:t>
      </w:r>
      <w:r w:rsidRPr="0048664D">
        <w:rPr>
          <w:rFonts w:ascii="Times New Roman" w:hAnsi="Times New Roman" w:cs="Times New Roman"/>
          <w:sz w:val="28"/>
          <w:szCs w:val="28"/>
        </w:rPr>
        <w:t xml:space="preserve"> </w:t>
      </w:r>
      <w:r w:rsidRPr="004866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детей</w:t>
      </w:r>
      <w:r w:rsidRPr="0048664D">
        <w:rPr>
          <w:rFonts w:ascii="Times New Roman" w:hAnsi="Times New Roman" w:cs="Times New Roman"/>
          <w:sz w:val="28"/>
          <w:szCs w:val="28"/>
        </w:rPr>
        <w:t>.</w:t>
      </w:r>
    </w:p>
    <w:p w:rsidR="00121871" w:rsidRPr="0048664D" w:rsidRDefault="00121871" w:rsidP="00121871">
      <w:pPr>
        <w:ind w:left="-540"/>
        <w:jc w:val="both"/>
        <w:rPr>
          <w:b/>
          <w:bCs/>
          <w:i/>
          <w:iCs/>
          <w:sz w:val="28"/>
          <w:szCs w:val="28"/>
        </w:rPr>
      </w:pPr>
      <w:r w:rsidRPr="004866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r w:rsidR="0048664D" w:rsidRPr="004866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такое р</w:t>
      </w:r>
      <w:r w:rsidRPr="004866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ациональное питание</w:t>
      </w:r>
      <w:r w:rsidR="0048664D" w:rsidRPr="004866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  <w:r w:rsidRPr="0048664D">
        <w:rPr>
          <w:rFonts w:ascii="Times New Roman" w:hAnsi="Times New Roman" w:cs="Times New Roman"/>
          <w:sz w:val="28"/>
          <w:szCs w:val="28"/>
        </w:rPr>
        <w:t xml:space="preserve"> </w:t>
      </w:r>
      <w:r w:rsidR="0048664D" w:rsidRPr="0048664D">
        <w:rPr>
          <w:rFonts w:ascii="Times New Roman" w:hAnsi="Times New Roman" w:cs="Times New Roman"/>
          <w:sz w:val="28"/>
          <w:szCs w:val="28"/>
        </w:rPr>
        <w:t>Э</w:t>
      </w:r>
      <w:r w:rsidRPr="0048664D">
        <w:rPr>
          <w:rFonts w:ascii="Times New Roman" w:hAnsi="Times New Roman" w:cs="Times New Roman"/>
          <w:sz w:val="28"/>
          <w:szCs w:val="28"/>
        </w:rPr>
        <w:t xml:space="preserve">то питание, достаточное в количественном </w:t>
      </w:r>
      <w:proofErr w:type="gramStart"/>
      <w:r w:rsidRPr="0048664D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48664D">
        <w:rPr>
          <w:rFonts w:ascii="Times New Roman" w:hAnsi="Times New Roman" w:cs="Times New Roman"/>
          <w:sz w:val="28"/>
          <w:szCs w:val="28"/>
        </w:rPr>
        <w:t>, по качественному составу, покрывающее затраты организма ребенка в пищевых веществах и энергии.</w:t>
      </w:r>
      <w:r w:rsidRPr="0048664D">
        <w:rPr>
          <w:b/>
          <w:bCs/>
          <w:i/>
          <w:iCs/>
          <w:sz w:val="28"/>
          <w:szCs w:val="28"/>
        </w:rPr>
        <w:t xml:space="preserve">       </w:t>
      </w:r>
    </w:p>
    <w:p w:rsidR="0048664D" w:rsidRPr="002E49DC" w:rsidRDefault="0048664D" w:rsidP="0048664D">
      <w:pPr>
        <w:pStyle w:val="a3"/>
        <w:ind w:left="142" w:hanging="284"/>
        <w:jc w:val="both"/>
        <w:rPr>
          <w:b/>
          <w:bCs/>
          <w:i/>
          <w:iCs/>
          <w:sz w:val="32"/>
          <w:szCs w:val="32"/>
        </w:rPr>
      </w:pPr>
      <w:r w:rsidRPr="002E49DC">
        <w:rPr>
          <w:b/>
          <w:bCs/>
          <w:i/>
          <w:iCs/>
          <w:sz w:val="32"/>
          <w:szCs w:val="32"/>
        </w:rPr>
        <w:t>Несбалансированное питание является фактором риска:</w:t>
      </w:r>
    </w:p>
    <w:p w:rsidR="00121871" w:rsidRPr="0048664D" w:rsidRDefault="0048664D" w:rsidP="00B34FD5">
      <w:pPr>
        <w:pStyle w:val="a3"/>
        <w:jc w:val="both"/>
        <w:rPr>
          <w:sz w:val="32"/>
          <w:szCs w:val="32"/>
        </w:rPr>
      </w:pPr>
      <w:r w:rsidRPr="0048664D">
        <w:rPr>
          <w:sz w:val="32"/>
          <w:szCs w:val="32"/>
        </w:rPr>
        <w:t>болезней</w:t>
      </w:r>
      <w:r w:rsidRPr="0048664D">
        <w:rPr>
          <w:bCs/>
          <w:sz w:val="32"/>
          <w:szCs w:val="32"/>
        </w:rPr>
        <w:t xml:space="preserve"> обмена веществ;</w:t>
      </w:r>
      <w:r w:rsidRPr="0048664D">
        <w:rPr>
          <w:sz w:val="32"/>
          <w:szCs w:val="32"/>
        </w:rPr>
        <w:t xml:space="preserve">   болезней </w:t>
      </w:r>
      <w:r w:rsidRPr="0048664D">
        <w:rPr>
          <w:bCs/>
          <w:sz w:val="32"/>
          <w:szCs w:val="32"/>
        </w:rPr>
        <w:t xml:space="preserve">органов пищеварения;   злокачественных новообразований;   сахарного диабета; ожирения;  кариеса зубов; </w:t>
      </w:r>
      <w:r w:rsidRPr="0048664D">
        <w:rPr>
          <w:sz w:val="32"/>
          <w:szCs w:val="32"/>
        </w:rPr>
        <w:t xml:space="preserve"> болезней </w:t>
      </w:r>
      <w:r w:rsidRPr="0048664D">
        <w:rPr>
          <w:bCs/>
          <w:sz w:val="32"/>
          <w:szCs w:val="32"/>
        </w:rPr>
        <w:t>эндокринной</w:t>
      </w:r>
      <w:r w:rsidRPr="0048664D">
        <w:rPr>
          <w:sz w:val="32"/>
          <w:szCs w:val="32"/>
        </w:rPr>
        <w:t xml:space="preserve"> системы;</w:t>
      </w:r>
      <w:r w:rsidRPr="0048664D">
        <w:rPr>
          <w:bCs/>
          <w:sz w:val="32"/>
          <w:szCs w:val="32"/>
        </w:rPr>
        <w:t xml:space="preserve">   </w:t>
      </w:r>
      <w:proofErr w:type="spellStart"/>
      <w:r w:rsidRPr="0048664D">
        <w:rPr>
          <w:bCs/>
          <w:sz w:val="32"/>
          <w:szCs w:val="32"/>
        </w:rPr>
        <w:t>анемий</w:t>
      </w:r>
      <w:proofErr w:type="gramStart"/>
      <w:r w:rsidRPr="0048664D">
        <w:rPr>
          <w:bCs/>
          <w:sz w:val="32"/>
          <w:szCs w:val="32"/>
        </w:rPr>
        <w:t>;</w:t>
      </w:r>
      <w:r w:rsidRPr="0048664D">
        <w:rPr>
          <w:sz w:val="32"/>
          <w:szCs w:val="32"/>
        </w:rPr>
        <w:t>б</w:t>
      </w:r>
      <w:proofErr w:type="gramEnd"/>
      <w:r w:rsidRPr="0048664D">
        <w:rPr>
          <w:sz w:val="32"/>
          <w:szCs w:val="32"/>
        </w:rPr>
        <w:t>олезней</w:t>
      </w:r>
      <w:proofErr w:type="spellEnd"/>
      <w:r w:rsidRPr="0048664D">
        <w:rPr>
          <w:sz w:val="32"/>
          <w:szCs w:val="32"/>
        </w:rPr>
        <w:t xml:space="preserve"> органов </w:t>
      </w:r>
      <w:r w:rsidRPr="0048664D">
        <w:rPr>
          <w:bCs/>
          <w:sz w:val="32"/>
          <w:szCs w:val="32"/>
        </w:rPr>
        <w:t>кровообращения</w:t>
      </w:r>
      <w:r w:rsidRPr="0048664D">
        <w:rPr>
          <w:sz w:val="32"/>
          <w:szCs w:val="32"/>
        </w:rPr>
        <w:t xml:space="preserve">, в том числе </w:t>
      </w:r>
      <w:r w:rsidRPr="0048664D">
        <w:rPr>
          <w:bCs/>
          <w:sz w:val="32"/>
          <w:szCs w:val="32"/>
        </w:rPr>
        <w:t>артериальной гипертонии.</w:t>
      </w:r>
      <w:r w:rsidRPr="0048664D">
        <w:rPr>
          <w:sz w:val="32"/>
          <w:szCs w:val="32"/>
        </w:rPr>
        <w:t xml:space="preserve"> </w:t>
      </w:r>
      <w:r w:rsidR="00121871" w:rsidRPr="0048664D">
        <w:rPr>
          <w:bCs/>
          <w:sz w:val="36"/>
          <w:szCs w:val="36"/>
        </w:rPr>
        <w:t xml:space="preserve">                       </w:t>
      </w:r>
    </w:p>
    <w:p w:rsidR="00B34FD5" w:rsidRPr="00B34FD5" w:rsidRDefault="00B34FD5" w:rsidP="00B34FD5">
      <w:pPr>
        <w:pStyle w:val="a3"/>
        <w:spacing w:line="276" w:lineRule="auto"/>
        <w:jc w:val="both"/>
        <w:rPr>
          <w:bCs/>
          <w:i/>
          <w:iCs/>
          <w:sz w:val="28"/>
          <w:szCs w:val="28"/>
        </w:rPr>
      </w:pPr>
      <w:proofErr w:type="gramStart"/>
      <w:r w:rsidRPr="00B34FD5">
        <w:rPr>
          <w:b/>
          <w:bCs/>
          <w:i/>
          <w:iCs/>
          <w:sz w:val="28"/>
          <w:szCs w:val="28"/>
        </w:rPr>
        <w:t>Несбалансированное  питание  приводит</w:t>
      </w:r>
      <w:r w:rsidRPr="00B34FD5">
        <w:rPr>
          <w:bCs/>
          <w:i/>
          <w:iCs/>
          <w:sz w:val="28"/>
          <w:szCs w:val="28"/>
        </w:rPr>
        <w:t xml:space="preserve">  </w:t>
      </w:r>
      <w:r w:rsidRPr="00B34FD5">
        <w:rPr>
          <w:sz w:val="28"/>
          <w:szCs w:val="28"/>
        </w:rPr>
        <w:t xml:space="preserve">к </w:t>
      </w:r>
      <w:r w:rsidRPr="00B34FD5">
        <w:rPr>
          <w:bCs/>
          <w:sz w:val="28"/>
          <w:szCs w:val="28"/>
        </w:rPr>
        <w:t xml:space="preserve"> витаминной недостаточности</w:t>
      </w:r>
      <w:r w:rsidRPr="00B34FD5">
        <w:rPr>
          <w:sz w:val="28"/>
          <w:szCs w:val="28"/>
        </w:rPr>
        <w:t xml:space="preserve"> (</w:t>
      </w:r>
      <w:r w:rsidRPr="00B34FD5">
        <w:rPr>
          <w:bCs/>
          <w:sz w:val="28"/>
          <w:szCs w:val="28"/>
        </w:rPr>
        <w:t>С</w:t>
      </w:r>
      <w:r w:rsidRPr="00B34FD5">
        <w:rPr>
          <w:sz w:val="28"/>
          <w:szCs w:val="28"/>
        </w:rPr>
        <w:t xml:space="preserve">, В-1, </w:t>
      </w:r>
      <w:r w:rsidRPr="00B34FD5">
        <w:rPr>
          <w:bCs/>
          <w:sz w:val="28"/>
          <w:szCs w:val="28"/>
        </w:rPr>
        <w:t>В-2</w:t>
      </w:r>
      <w:r w:rsidRPr="00B34FD5">
        <w:rPr>
          <w:sz w:val="28"/>
          <w:szCs w:val="28"/>
        </w:rPr>
        <w:t xml:space="preserve">, В-6, </w:t>
      </w:r>
      <w:proofErr w:type="spellStart"/>
      <w:r w:rsidRPr="00B34FD5">
        <w:rPr>
          <w:sz w:val="28"/>
          <w:szCs w:val="28"/>
        </w:rPr>
        <w:t>фолиевая</w:t>
      </w:r>
      <w:proofErr w:type="spellEnd"/>
      <w:r w:rsidRPr="00B34FD5">
        <w:rPr>
          <w:sz w:val="28"/>
          <w:szCs w:val="28"/>
        </w:rPr>
        <w:t xml:space="preserve"> кислота), </w:t>
      </w:r>
      <w:r w:rsidRPr="00B34FD5">
        <w:rPr>
          <w:bCs/>
          <w:sz w:val="28"/>
          <w:szCs w:val="28"/>
        </w:rPr>
        <w:t>бета-каротин</w:t>
      </w:r>
      <w:r w:rsidRPr="00B34FD5">
        <w:rPr>
          <w:sz w:val="28"/>
          <w:szCs w:val="28"/>
        </w:rPr>
        <w:t xml:space="preserve">; к </w:t>
      </w:r>
      <w:r w:rsidRPr="00B34FD5">
        <w:rPr>
          <w:bCs/>
          <w:sz w:val="28"/>
          <w:szCs w:val="28"/>
        </w:rPr>
        <w:t>дефициту различных микроэлементов</w:t>
      </w:r>
      <w:r w:rsidRPr="00B34FD5">
        <w:rPr>
          <w:sz w:val="28"/>
          <w:szCs w:val="28"/>
        </w:rPr>
        <w:t xml:space="preserve">, особенно  </w:t>
      </w:r>
      <w:r w:rsidRPr="00B34FD5">
        <w:rPr>
          <w:bCs/>
          <w:sz w:val="28"/>
          <w:szCs w:val="28"/>
        </w:rPr>
        <w:t>йода</w:t>
      </w:r>
      <w:r w:rsidRPr="00B34FD5">
        <w:rPr>
          <w:sz w:val="28"/>
          <w:szCs w:val="28"/>
        </w:rPr>
        <w:t xml:space="preserve">, </w:t>
      </w:r>
      <w:r w:rsidRPr="00B34FD5">
        <w:rPr>
          <w:bCs/>
          <w:sz w:val="28"/>
          <w:szCs w:val="28"/>
        </w:rPr>
        <w:t>цинка, железа</w:t>
      </w:r>
      <w:r w:rsidRPr="00B34FD5">
        <w:rPr>
          <w:sz w:val="28"/>
          <w:szCs w:val="28"/>
        </w:rPr>
        <w:t xml:space="preserve">; к  </w:t>
      </w:r>
      <w:r w:rsidRPr="00B34FD5">
        <w:rPr>
          <w:bCs/>
          <w:sz w:val="28"/>
          <w:szCs w:val="28"/>
        </w:rPr>
        <w:t>дефициту минеральных веществ:</w:t>
      </w:r>
      <w:r w:rsidRPr="00B34FD5">
        <w:rPr>
          <w:sz w:val="28"/>
          <w:szCs w:val="28"/>
        </w:rPr>
        <w:t xml:space="preserve"> </w:t>
      </w:r>
      <w:r w:rsidRPr="00B34FD5">
        <w:rPr>
          <w:bCs/>
          <w:sz w:val="28"/>
          <w:szCs w:val="28"/>
        </w:rPr>
        <w:t>кальция,  калия</w:t>
      </w:r>
      <w:r w:rsidRPr="00B34FD5">
        <w:rPr>
          <w:sz w:val="28"/>
          <w:szCs w:val="28"/>
        </w:rPr>
        <w:t>.</w:t>
      </w:r>
      <w:proofErr w:type="gramEnd"/>
    </w:p>
    <w:p w:rsidR="00121871" w:rsidRDefault="001227DE" w:rsidP="00B34FD5">
      <w:pPr>
        <w:jc w:val="center"/>
      </w:pPr>
      <w:r w:rsidRPr="00B34F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</w:t>
      </w:r>
      <w:r w:rsidR="00B34FD5" w:rsidRPr="00B34F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34F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 направить усилия на улучшение качества питания</w:t>
      </w:r>
      <w:r w:rsidRPr="00B34FD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34F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 </w:t>
      </w:r>
      <w:r w:rsidR="00B34FD5" w:rsidRPr="00B34FD5">
        <w:rPr>
          <w:rFonts w:ascii="Times New Roman" w:hAnsi="Times New Roman" w:cs="Times New Roman"/>
          <w:b/>
          <w:i/>
          <w:iCs/>
          <w:sz w:val="28"/>
          <w:szCs w:val="28"/>
        </w:rPr>
        <w:t>использованием рыбы, кисломолочных продуктов, растительных масел, овощей и фруктов</w:t>
      </w:r>
      <w:r w:rsidRPr="00B34F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сокращение в </w:t>
      </w:r>
      <w:proofErr w:type="gramStart"/>
      <w:r w:rsidRPr="00B34F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рационе</w:t>
      </w:r>
      <w:proofErr w:type="gramEnd"/>
      <w:r w:rsidRPr="00B34F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сахара и кондитерских изделий, жира и продуктов с избыточным содержанием соли</w:t>
      </w:r>
      <w:r w:rsidR="00B34FD5" w:rsidRPr="00B34F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121871" w:rsidRPr="00B34FD5">
        <w:rPr>
          <w:b/>
          <w:bCs/>
          <w:i/>
          <w:iCs/>
          <w:sz w:val="28"/>
          <w:szCs w:val="28"/>
        </w:rPr>
        <w:t xml:space="preserve">       </w:t>
      </w:r>
      <w:r w:rsidR="00121871">
        <w:rPr>
          <w:sz w:val="32"/>
          <w:szCs w:val="32"/>
        </w:rPr>
        <w:t xml:space="preserve">     </w:t>
      </w:r>
    </w:p>
    <w:p w:rsidR="00121871" w:rsidRPr="001227DE" w:rsidRDefault="00121871" w:rsidP="007F3409">
      <w:pPr>
        <w:tabs>
          <w:tab w:val="left" w:pos="540"/>
        </w:tabs>
        <w:spacing w:line="240" w:lineRule="auto"/>
        <w:ind w:left="284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27DE">
        <w:rPr>
          <w:i/>
          <w:iCs/>
          <w:sz w:val="28"/>
          <w:szCs w:val="28"/>
        </w:rPr>
        <w:t xml:space="preserve">              </w:t>
      </w:r>
      <w:r w:rsidR="00B34FD5">
        <w:rPr>
          <w:i/>
          <w:iCs/>
          <w:sz w:val="28"/>
          <w:szCs w:val="28"/>
        </w:rPr>
        <w:t xml:space="preserve">            </w:t>
      </w:r>
      <w:r w:rsidRPr="001227DE">
        <w:rPr>
          <w:i/>
          <w:iCs/>
          <w:sz w:val="28"/>
          <w:szCs w:val="28"/>
        </w:rPr>
        <w:t xml:space="preserve"> </w:t>
      </w:r>
      <w:r w:rsidRPr="001227DE">
        <w:rPr>
          <w:rFonts w:ascii="Times New Roman" w:hAnsi="Times New Roman" w:cs="Times New Roman"/>
          <w:b/>
          <w:bCs/>
          <w:sz w:val="28"/>
          <w:szCs w:val="28"/>
        </w:rPr>
        <w:t>Принципы  здорового  питания  школьников:</w:t>
      </w:r>
    </w:p>
    <w:p w:rsidR="00121871" w:rsidRPr="001227DE" w:rsidRDefault="00B34FD5" w:rsidP="007F3409">
      <w:pPr>
        <w:spacing w:line="240" w:lineRule="auto"/>
        <w:ind w:left="1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21871" w:rsidRPr="001227DE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1871" w:rsidRPr="001227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1871" w:rsidRPr="00122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соответств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ие</w:t>
      </w:r>
      <w:r w:rsidR="00121871" w:rsidRPr="00122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9134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рациона </w:t>
      </w:r>
      <w:r w:rsidR="00121871" w:rsidRPr="00122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энерг</w:t>
      </w:r>
      <w:r w:rsidR="009134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етическим </w:t>
      </w:r>
      <w:r w:rsidR="00121871" w:rsidRPr="00122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тратам</w:t>
      </w:r>
      <w:r w:rsidR="00121871" w:rsidRPr="001227DE">
        <w:rPr>
          <w:rFonts w:ascii="Times New Roman" w:hAnsi="Times New Roman" w:cs="Times New Roman"/>
          <w:sz w:val="28"/>
          <w:szCs w:val="28"/>
        </w:rPr>
        <w:t>;</w:t>
      </w:r>
    </w:p>
    <w:p w:rsidR="00121871" w:rsidRPr="001227DE" w:rsidRDefault="00121871" w:rsidP="007F3409">
      <w:pPr>
        <w:pStyle w:val="bodytext"/>
        <w:spacing w:line="240" w:lineRule="auto"/>
        <w:ind w:left="180" w:hanging="180"/>
        <w:rPr>
          <w:sz w:val="28"/>
          <w:szCs w:val="28"/>
        </w:rPr>
      </w:pPr>
      <w:r w:rsidRPr="001227DE">
        <w:rPr>
          <w:b/>
          <w:bCs/>
          <w:sz w:val="28"/>
          <w:szCs w:val="28"/>
        </w:rPr>
        <w:t xml:space="preserve">- </w:t>
      </w:r>
      <w:r w:rsidRPr="001227DE">
        <w:rPr>
          <w:sz w:val="28"/>
          <w:szCs w:val="28"/>
        </w:rPr>
        <w:t>максимально</w:t>
      </w:r>
      <w:r w:rsidR="00B34FD5">
        <w:rPr>
          <w:sz w:val="28"/>
          <w:szCs w:val="28"/>
        </w:rPr>
        <w:t>е</w:t>
      </w:r>
      <w:r w:rsidRPr="001227DE">
        <w:rPr>
          <w:sz w:val="28"/>
          <w:szCs w:val="28"/>
        </w:rPr>
        <w:t xml:space="preserve"> </w:t>
      </w:r>
      <w:r w:rsidRPr="001227DE">
        <w:rPr>
          <w:b/>
          <w:bCs/>
          <w:sz w:val="28"/>
          <w:szCs w:val="28"/>
        </w:rPr>
        <w:t>разнообраз</w:t>
      </w:r>
      <w:r w:rsidR="00B34FD5">
        <w:rPr>
          <w:b/>
          <w:bCs/>
          <w:sz w:val="28"/>
          <w:szCs w:val="28"/>
        </w:rPr>
        <w:t xml:space="preserve">ие за счет </w:t>
      </w:r>
      <w:r w:rsidRPr="001227DE">
        <w:rPr>
          <w:sz w:val="28"/>
          <w:szCs w:val="28"/>
        </w:rPr>
        <w:t xml:space="preserve"> включ</w:t>
      </w:r>
      <w:r w:rsidR="00B34FD5">
        <w:rPr>
          <w:sz w:val="28"/>
          <w:szCs w:val="28"/>
        </w:rPr>
        <w:t>ения</w:t>
      </w:r>
      <w:r w:rsidRPr="001227DE">
        <w:rPr>
          <w:sz w:val="28"/>
          <w:szCs w:val="28"/>
        </w:rPr>
        <w:t xml:space="preserve"> </w:t>
      </w:r>
      <w:r w:rsidRPr="001227DE">
        <w:rPr>
          <w:b/>
          <w:bCs/>
          <w:i/>
          <w:iCs/>
          <w:sz w:val="28"/>
          <w:szCs w:val="28"/>
        </w:rPr>
        <w:t>широк</w:t>
      </w:r>
      <w:r w:rsidR="00B34FD5">
        <w:rPr>
          <w:b/>
          <w:bCs/>
          <w:i/>
          <w:iCs/>
          <w:sz w:val="28"/>
          <w:szCs w:val="28"/>
        </w:rPr>
        <w:t>ого</w:t>
      </w:r>
      <w:r w:rsidRPr="001227DE">
        <w:rPr>
          <w:b/>
          <w:bCs/>
          <w:i/>
          <w:iCs/>
          <w:sz w:val="28"/>
          <w:szCs w:val="28"/>
        </w:rPr>
        <w:t xml:space="preserve">  ассортимент</w:t>
      </w:r>
      <w:r w:rsidR="00B34FD5">
        <w:rPr>
          <w:b/>
          <w:bCs/>
          <w:i/>
          <w:iCs/>
          <w:sz w:val="28"/>
          <w:szCs w:val="28"/>
        </w:rPr>
        <w:t>а</w:t>
      </w:r>
      <w:r w:rsidRPr="001227DE">
        <w:rPr>
          <w:b/>
          <w:bCs/>
          <w:i/>
          <w:iCs/>
          <w:sz w:val="28"/>
          <w:szCs w:val="28"/>
        </w:rPr>
        <w:t xml:space="preserve">  продуктов</w:t>
      </w:r>
      <w:r w:rsidRPr="001227DE">
        <w:rPr>
          <w:sz w:val="28"/>
          <w:szCs w:val="28"/>
        </w:rPr>
        <w:t>;</w:t>
      </w:r>
    </w:p>
    <w:p w:rsidR="00121871" w:rsidRPr="001227DE" w:rsidRDefault="00121871" w:rsidP="007F3409">
      <w:pPr>
        <w:pStyle w:val="bodytext"/>
        <w:spacing w:line="240" w:lineRule="auto"/>
        <w:ind w:left="180" w:hanging="180"/>
        <w:rPr>
          <w:sz w:val="28"/>
          <w:szCs w:val="28"/>
        </w:rPr>
      </w:pPr>
    </w:p>
    <w:p w:rsidR="00121871" w:rsidRPr="001227DE" w:rsidRDefault="00121871" w:rsidP="007F3409">
      <w:pPr>
        <w:spacing w:line="24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1227DE">
        <w:rPr>
          <w:rFonts w:ascii="Times New Roman" w:hAnsi="Times New Roman" w:cs="Times New Roman"/>
          <w:sz w:val="28"/>
          <w:szCs w:val="28"/>
        </w:rPr>
        <w:t>-</w:t>
      </w:r>
      <w:r w:rsidR="00913401">
        <w:rPr>
          <w:rFonts w:ascii="Times New Roman" w:hAnsi="Times New Roman" w:cs="Times New Roman"/>
          <w:sz w:val="28"/>
          <w:szCs w:val="28"/>
        </w:rPr>
        <w:t xml:space="preserve"> </w:t>
      </w:r>
      <w:r w:rsidRPr="001227DE">
        <w:rPr>
          <w:rFonts w:ascii="Times New Roman" w:hAnsi="Times New Roman" w:cs="Times New Roman"/>
          <w:b/>
          <w:bCs/>
          <w:sz w:val="28"/>
          <w:szCs w:val="28"/>
        </w:rPr>
        <w:t>сбалансированность рациона</w:t>
      </w:r>
      <w:r w:rsidRPr="001227DE">
        <w:rPr>
          <w:rFonts w:ascii="Times New Roman" w:hAnsi="Times New Roman" w:cs="Times New Roman"/>
          <w:sz w:val="28"/>
          <w:szCs w:val="28"/>
        </w:rPr>
        <w:t xml:space="preserve"> по белкам, жирам, углеводам,  минеральному составу и витаминам (</w:t>
      </w:r>
      <w:r w:rsidRPr="00122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течение суток каждый школьник должен получить в 4 раза больше углеводов, чем белков и жиров</w:t>
      </w:r>
      <w:r w:rsidRPr="001227DE">
        <w:rPr>
          <w:rFonts w:ascii="Times New Roman" w:hAnsi="Times New Roman" w:cs="Times New Roman"/>
          <w:sz w:val="28"/>
          <w:szCs w:val="28"/>
        </w:rPr>
        <w:t>);</w:t>
      </w:r>
    </w:p>
    <w:p w:rsidR="00121871" w:rsidRPr="001227DE" w:rsidRDefault="00121871" w:rsidP="007F3409">
      <w:pPr>
        <w:spacing w:line="240" w:lineRule="auto"/>
        <w:ind w:left="1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227DE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7F3409">
        <w:rPr>
          <w:rFonts w:ascii="Times New Roman" w:hAnsi="Times New Roman" w:cs="Times New Roman"/>
          <w:sz w:val="28"/>
          <w:szCs w:val="28"/>
        </w:rPr>
        <w:t xml:space="preserve">  </w:t>
      </w:r>
      <w:r w:rsidRPr="001227DE">
        <w:rPr>
          <w:rFonts w:ascii="Times New Roman" w:hAnsi="Times New Roman" w:cs="Times New Roman"/>
          <w:b/>
          <w:bCs/>
          <w:sz w:val="28"/>
          <w:szCs w:val="28"/>
        </w:rPr>
        <w:t>режим питания</w:t>
      </w:r>
      <w:r w:rsidRPr="001227DE">
        <w:rPr>
          <w:rFonts w:ascii="Times New Roman" w:hAnsi="Times New Roman" w:cs="Times New Roman"/>
          <w:sz w:val="28"/>
          <w:szCs w:val="28"/>
        </w:rPr>
        <w:t xml:space="preserve"> </w:t>
      </w:r>
      <w:r w:rsidR="0048664D" w:rsidRPr="001227DE">
        <w:rPr>
          <w:rFonts w:ascii="Times New Roman" w:hAnsi="Times New Roman" w:cs="Times New Roman"/>
          <w:sz w:val="28"/>
          <w:szCs w:val="28"/>
        </w:rPr>
        <w:t>с</w:t>
      </w:r>
      <w:r w:rsidRPr="001227DE">
        <w:rPr>
          <w:rFonts w:ascii="Times New Roman" w:hAnsi="Times New Roman" w:cs="Times New Roman"/>
          <w:sz w:val="28"/>
          <w:szCs w:val="28"/>
        </w:rPr>
        <w:t xml:space="preserve"> сохранением равномерных интервалов  между приемами пищи</w:t>
      </w:r>
      <w:r w:rsidR="007F3409">
        <w:rPr>
          <w:rFonts w:ascii="Times New Roman" w:hAnsi="Times New Roman" w:cs="Times New Roman"/>
          <w:sz w:val="28"/>
          <w:szCs w:val="28"/>
        </w:rPr>
        <w:t xml:space="preserve"> – 3,5 - 4 часа</w:t>
      </w:r>
      <w:r w:rsidRPr="001227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1871" w:rsidRPr="001227DE" w:rsidRDefault="00121871" w:rsidP="007F3409">
      <w:pPr>
        <w:spacing w:line="240" w:lineRule="auto"/>
        <w:ind w:left="1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227DE">
        <w:rPr>
          <w:rFonts w:ascii="Times New Roman" w:hAnsi="Times New Roman" w:cs="Times New Roman"/>
          <w:sz w:val="28"/>
          <w:szCs w:val="28"/>
        </w:rPr>
        <w:t xml:space="preserve">- </w:t>
      </w:r>
      <w:r w:rsidR="007F3409">
        <w:rPr>
          <w:rFonts w:ascii="Times New Roman" w:hAnsi="Times New Roman" w:cs="Times New Roman"/>
          <w:sz w:val="28"/>
          <w:szCs w:val="28"/>
        </w:rPr>
        <w:t xml:space="preserve"> </w:t>
      </w:r>
      <w:r w:rsidRPr="001227DE">
        <w:rPr>
          <w:rFonts w:ascii="Times New Roman" w:hAnsi="Times New Roman" w:cs="Times New Roman"/>
          <w:b/>
          <w:bCs/>
          <w:sz w:val="28"/>
          <w:szCs w:val="28"/>
        </w:rPr>
        <w:t>щадящее питание</w:t>
      </w:r>
      <w:r w:rsidRPr="001227DE">
        <w:rPr>
          <w:rFonts w:ascii="Times New Roman" w:hAnsi="Times New Roman" w:cs="Times New Roman"/>
          <w:sz w:val="28"/>
          <w:szCs w:val="28"/>
        </w:rPr>
        <w:t xml:space="preserve"> с использованием различных способов кулинарной  обработки, исключающих жарку </w:t>
      </w:r>
      <w:r w:rsidRPr="00122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(варка, </w:t>
      </w:r>
      <w:proofErr w:type="spellStart"/>
      <w:r w:rsidRPr="00122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запекание</w:t>
      </w:r>
      <w:proofErr w:type="spellEnd"/>
      <w:r w:rsidRPr="00122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122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припускание</w:t>
      </w:r>
      <w:proofErr w:type="spellEnd"/>
      <w:r w:rsidRPr="00122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122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пассерование</w:t>
      </w:r>
      <w:proofErr w:type="spellEnd"/>
      <w:r w:rsidRPr="00122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тушение, приготовление на пару</w:t>
      </w:r>
      <w:r w:rsidR="007F34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направленных на </w:t>
      </w:r>
      <w:r w:rsidR="007F3409" w:rsidRPr="007F34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F3409" w:rsidRPr="00122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сохран</w:t>
      </w:r>
      <w:r w:rsidR="007F34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ение </w:t>
      </w:r>
      <w:r w:rsidR="007F3409" w:rsidRPr="00122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их высоки</w:t>
      </w:r>
      <w:r w:rsidR="007F34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="007F3409" w:rsidRPr="00122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вкусовы</w:t>
      </w:r>
      <w:r w:rsidR="007F34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="007F3409" w:rsidRPr="00122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качеств и пищев</w:t>
      </w:r>
      <w:r w:rsidR="007F34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ой</w:t>
      </w:r>
      <w:r w:rsidR="007F3409" w:rsidRPr="00122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ценност</w:t>
      </w:r>
      <w:r w:rsidR="007F34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="007F3409" w:rsidRPr="001227DE">
        <w:rPr>
          <w:rFonts w:ascii="Times New Roman" w:hAnsi="Times New Roman" w:cs="Times New Roman"/>
          <w:sz w:val="28"/>
          <w:szCs w:val="28"/>
        </w:rPr>
        <w:t>;</w:t>
      </w:r>
    </w:p>
    <w:p w:rsidR="00121871" w:rsidRPr="001227DE" w:rsidRDefault="00121871" w:rsidP="007F3409">
      <w:pPr>
        <w:pStyle w:val="bodytext"/>
        <w:spacing w:line="240" w:lineRule="auto"/>
        <w:ind w:left="837" w:firstLine="0"/>
        <w:rPr>
          <w:sz w:val="28"/>
          <w:szCs w:val="28"/>
        </w:rPr>
      </w:pPr>
    </w:p>
    <w:p w:rsidR="00121871" w:rsidRPr="00913401" w:rsidRDefault="00121871" w:rsidP="00121871">
      <w:pPr>
        <w:pStyle w:val="bodytext"/>
        <w:spacing w:line="228" w:lineRule="auto"/>
        <w:ind w:hanging="540"/>
        <w:rPr>
          <w:b/>
          <w:bCs/>
          <w:i/>
          <w:iCs/>
          <w:sz w:val="28"/>
          <w:szCs w:val="28"/>
        </w:rPr>
      </w:pPr>
      <w:r w:rsidRPr="00913401">
        <w:rPr>
          <w:b/>
          <w:bCs/>
          <w:i/>
          <w:iCs/>
          <w:sz w:val="28"/>
          <w:szCs w:val="28"/>
        </w:rPr>
        <w:t>Основные медико-биологические требования при организации питания детей школьного возраста,    обучающихся в образовательных учреждениях</w:t>
      </w:r>
    </w:p>
    <w:p w:rsidR="00121871" w:rsidRPr="00913401" w:rsidRDefault="00121871" w:rsidP="00121871">
      <w:pPr>
        <w:pStyle w:val="bodytext"/>
        <w:spacing w:line="228" w:lineRule="auto"/>
        <w:ind w:hanging="540"/>
        <w:rPr>
          <w:sz w:val="28"/>
          <w:szCs w:val="28"/>
        </w:rPr>
      </w:pPr>
    </w:p>
    <w:p w:rsidR="00121871" w:rsidRPr="00913401" w:rsidRDefault="00121871" w:rsidP="00121871">
      <w:pPr>
        <w:pStyle w:val="bodytext"/>
        <w:numPr>
          <w:ilvl w:val="0"/>
          <w:numId w:val="3"/>
        </w:numPr>
        <w:spacing w:line="228" w:lineRule="auto"/>
        <w:ind w:left="0" w:hanging="284"/>
        <w:rPr>
          <w:sz w:val="28"/>
          <w:szCs w:val="28"/>
        </w:rPr>
      </w:pPr>
      <w:r w:rsidRPr="00913401">
        <w:rPr>
          <w:b/>
          <w:bCs/>
          <w:sz w:val="28"/>
          <w:szCs w:val="28"/>
        </w:rPr>
        <w:t xml:space="preserve">рацион должен </w:t>
      </w:r>
      <w:proofErr w:type="gramStart"/>
      <w:r w:rsidRPr="00913401">
        <w:rPr>
          <w:b/>
          <w:bCs/>
          <w:sz w:val="28"/>
          <w:szCs w:val="28"/>
        </w:rPr>
        <w:t>состоять из завтрака и обеда</w:t>
      </w:r>
      <w:r w:rsidRPr="00913401">
        <w:rPr>
          <w:sz w:val="28"/>
          <w:szCs w:val="28"/>
        </w:rPr>
        <w:t xml:space="preserve"> и обеспечивать</w:t>
      </w:r>
      <w:proofErr w:type="gramEnd"/>
      <w:r w:rsidRPr="00913401">
        <w:rPr>
          <w:sz w:val="28"/>
          <w:szCs w:val="28"/>
        </w:rPr>
        <w:t xml:space="preserve"> 20—25 и 30—35 % суточной потребности в энергии, что соответствует обеспечению 55—60 % суточных физиологических норм потребности в белках, жирах, углеводах, витаминах, минеральных солях и микроэлементах в сумме на завтрак и обед;</w:t>
      </w:r>
    </w:p>
    <w:p w:rsidR="00121871" w:rsidRPr="00913401" w:rsidRDefault="00121871" w:rsidP="00121871">
      <w:pPr>
        <w:pStyle w:val="bodytext"/>
        <w:spacing w:line="228" w:lineRule="auto"/>
        <w:ind w:hanging="284"/>
        <w:rPr>
          <w:sz w:val="28"/>
          <w:szCs w:val="28"/>
        </w:rPr>
      </w:pPr>
    </w:p>
    <w:p w:rsidR="00121871" w:rsidRPr="00913401" w:rsidRDefault="00121871" w:rsidP="00121871">
      <w:pPr>
        <w:pStyle w:val="bodytext"/>
        <w:numPr>
          <w:ilvl w:val="0"/>
          <w:numId w:val="3"/>
        </w:numPr>
        <w:spacing w:line="228" w:lineRule="auto"/>
        <w:ind w:left="0" w:hanging="284"/>
        <w:rPr>
          <w:sz w:val="28"/>
          <w:szCs w:val="28"/>
        </w:rPr>
      </w:pPr>
      <w:r w:rsidRPr="00913401">
        <w:rPr>
          <w:b/>
          <w:bCs/>
          <w:sz w:val="28"/>
          <w:szCs w:val="28"/>
        </w:rPr>
        <w:t>рационы должны быть дифференцированы</w:t>
      </w:r>
      <w:r w:rsidRPr="00913401">
        <w:rPr>
          <w:sz w:val="28"/>
          <w:szCs w:val="28"/>
        </w:rPr>
        <w:t xml:space="preserve"> в зависимости от возраста детей (для 7—11 лет и 11—18 лет);</w:t>
      </w:r>
    </w:p>
    <w:p w:rsidR="00121871" w:rsidRPr="00913401" w:rsidRDefault="00121871" w:rsidP="00121871">
      <w:pPr>
        <w:pStyle w:val="bodytext"/>
        <w:spacing w:line="228" w:lineRule="auto"/>
        <w:ind w:hanging="284"/>
        <w:rPr>
          <w:sz w:val="28"/>
          <w:szCs w:val="28"/>
        </w:rPr>
      </w:pPr>
    </w:p>
    <w:p w:rsidR="00121871" w:rsidRPr="00913401" w:rsidRDefault="00121871" w:rsidP="00121871">
      <w:pPr>
        <w:pStyle w:val="bodytext"/>
        <w:numPr>
          <w:ilvl w:val="0"/>
          <w:numId w:val="3"/>
        </w:numPr>
        <w:spacing w:line="228" w:lineRule="auto"/>
        <w:ind w:left="0" w:hanging="284"/>
        <w:rPr>
          <w:b/>
          <w:bCs/>
          <w:sz w:val="28"/>
          <w:szCs w:val="28"/>
        </w:rPr>
      </w:pPr>
      <w:r w:rsidRPr="00913401">
        <w:rPr>
          <w:b/>
          <w:bCs/>
          <w:sz w:val="28"/>
          <w:szCs w:val="28"/>
        </w:rPr>
        <w:t>необходимо соблюдение режима питания</w:t>
      </w:r>
      <w:r w:rsidRPr="00913401">
        <w:rPr>
          <w:sz w:val="28"/>
          <w:szCs w:val="28"/>
        </w:rPr>
        <w:t xml:space="preserve"> – с интервалами </w:t>
      </w:r>
      <w:r w:rsidRPr="00913401">
        <w:rPr>
          <w:b/>
          <w:bCs/>
          <w:sz w:val="28"/>
          <w:szCs w:val="28"/>
        </w:rPr>
        <w:t>между приемами пищи не более 3,5 - 4 часов.</w:t>
      </w:r>
    </w:p>
    <w:p w:rsidR="00121871" w:rsidRPr="00802BBF" w:rsidRDefault="00121871" w:rsidP="00121871">
      <w:pPr>
        <w:pStyle w:val="bodytext"/>
        <w:spacing w:line="228" w:lineRule="auto"/>
        <w:ind w:hanging="284"/>
        <w:rPr>
          <w:b/>
          <w:bCs/>
          <w:sz w:val="36"/>
          <w:szCs w:val="36"/>
        </w:rPr>
      </w:pPr>
    </w:p>
    <w:p w:rsidR="00121871" w:rsidRPr="00913401" w:rsidRDefault="00121871" w:rsidP="00121871">
      <w:pPr>
        <w:pStyle w:val="bodytext"/>
        <w:spacing w:line="228" w:lineRule="auto"/>
        <w:ind w:left="-284" w:firstLine="0"/>
        <w:jc w:val="center"/>
        <w:rPr>
          <w:bCs/>
          <w:iCs/>
          <w:sz w:val="24"/>
          <w:szCs w:val="24"/>
        </w:rPr>
      </w:pPr>
      <w:r>
        <w:rPr>
          <w:sz w:val="36"/>
          <w:szCs w:val="36"/>
        </w:rPr>
        <w:t xml:space="preserve"> </w:t>
      </w:r>
      <w:r w:rsidRPr="00913401">
        <w:rPr>
          <w:bCs/>
          <w:iCs/>
          <w:sz w:val="24"/>
          <w:szCs w:val="24"/>
        </w:rPr>
        <w:t>Длительные перерывы между приемами пищи неблагоприятно</w:t>
      </w:r>
    </w:p>
    <w:p w:rsidR="00121871" w:rsidRPr="00913401" w:rsidRDefault="00121871" w:rsidP="00121871">
      <w:pPr>
        <w:pStyle w:val="bodytext"/>
        <w:spacing w:line="228" w:lineRule="auto"/>
        <w:ind w:left="-284" w:firstLine="0"/>
        <w:jc w:val="center"/>
        <w:rPr>
          <w:bCs/>
          <w:iCs/>
          <w:sz w:val="24"/>
          <w:szCs w:val="24"/>
        </w:rPr>
      </w:pPr>
      <w:r w:rsidRPr="00913401">
        <w:rPr>
          <w:bCs/>
          <w:iCs/>
          <w:sz w:val="24"/>
          <w:szCs w:val="24"/>
        </w:rPr>
        <w:t>сказываются на пищеварительной функции организма, могут вызвать снижение работоспособности, утомление, головную боль, формировать функциональные отклонения и заболевания.</w:t>
      </w:r>
    </w:p>
    <w:p w:rsidR="00121871" w:rsidRPr="00913401" w:rsidRDefault="00121871" w:rsidP="0012187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134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Распределение в процентном </w:t>
      </w:r>
      <w:proofErr w:type="gramStart"/>
      <w:r w:rsidRPr="009134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отношении</w:t>
      </w:r>
      <w:proofErr w:type="gramEnd"/>
      <w:r w:rsidRPr="009134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потребления энергии по приемам пищи детьми 7-18 лет, обучающихся в образовательных учреждениях</w:t>
      </w:r>
    </w:p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673"/>
        <w:gridCol w:w="6785"/>
      </w:tblGrid>
      <w:tr w:rsidR="00121871" w:rsidRPr="009859D1" w:rsidTr="00121871">
        <w:trPr>
          <w:trHeight w:val="15"/>
          <w:tblCellSpacing w:w="15" w:type="dxa"/>
        </w:trPr>
        <w:tc>
          <w:tcPr>
            <w:tcW w:w="3142" w:type="dxa"/>
            <w:vAlign w:val="center"/>
          </w:tcPr>
          <w:p w:rsidR="00121871" w:rsidRPr="00744E2F" w:rsidRDefault="00121871" w:rsidP="0012187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501" w:type="dxa"/>
            <w:vAlign w:val="center"/>
          </w:tcPr>
          <w:p w:rsidR="00121871" w:rsidRPr="00744E2F" w:rsidRDefault="00121871" w:rsidP="0012187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121871" w:rsidRPr="009859D1" w:rsidTr="00121871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:rsidR="00121871" w:rsidRPr="00744E2F" w:rsidRDefault="00121871" w:rsidP="001218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:rsidR="00121871" w:rsidRPr="00744E2F" w:rsidRDefault="00121871" w:rsidP="001218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суточной потребности в энергии, %*</w:t>
            </w:r>
          </w:p>
        </w:tc>
      </w:tr>
      <w:tr w:rsidR="00121871" w:rsidRPr="009859D1" w:rsidTr="00121871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:rsidR="00121871" w:rsidRPr="00744E2F" w:rsidRDefault="00121871" w:rsidP="001218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:rsidR="00121871" w:rsidRPr="004E4178" w:rsidRDefault="00121871" w:rsidP="001218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41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20-25</w:t>
            </w:r>
          </w:p>
        </w:tc>
      </w:tr>
      <w:tr w:rsidR="00121871" w:rsidRPr="009859D1" w:rsidTr="00121871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:rsidR="00121871" w:rsidRDefault="00121871" w:rsidP="001218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21871" w:rsidRPr="00744E2F" w:rsidRDefault="00121871" w:rsidP="001218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:rsidR="00121871" w:rsidRPr="00D874FF" w:rsidRDefault="00121871" w:rsidP="00913401">
            <w:pPr>
              <w:pStyle w:val="bodytext"/>
              <w:spacing w:line="240" w:lineRule="auto"/>
              <w:ind w:left="106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</w:t>
            </w:r>
            <w:r w:rsidRPr="00D874FF">
              <w:rPr>
                <w:sz w:val="32"/>
                <w:szCs w:val="32"/>
              </w:rPr>
              <w:t>завтрак перед уходом в школу</w:t>
            </w:r>
          </w:p>
          <w:p w:rsidR="00121871" w:rsidRPr="00744E2F" w:rsidRDefault="00121871" w:rsidP="00913401">
            <w:pPr>
              <w:pStyle w:val="bodytext"/>
              <w:spacing w:line="240" w:lineRule="auto"/>
              <w:ind w:left="106" w:firstLine="0"/>
              <w:rPr>
                <w:sz w:val="24"/>
                <w:szCs w:val="24"/>
              </w:rPr>
            </w:pPr>
            <w:r w:rsidRPr="00D874FF"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           </w:t>
            </w:r>
            <w:r w:rsidRPr="00D874FF">
              <w:rPr>
                <w:sz w:val="32"/>
                <w:szCs w:val="32"/>
              </w:rPr>
              <w:t>второй завтрак в школе (в 10—11 ч)</w:t>
            </w:r>
          </w:p>
        </w:tc>
      </w:tr>
      <w:tr w:rsidR="00121871" w:rsidRPr="009859D1" w:rsidTr="00121871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:rsidR="00121871" w:rsidRPr="00744E2F" w:rsidRDefault="00121871" w:rsidP="001218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:rsidR="00121871" w:rsidRPr="00744E2F" w:rsidRDefault="00121871" w:rsidP="001218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1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30-35</w:t>
            </w:r>
            <w:r w:rsidRPr="009859D1">
              <w:rPr>
                <w:sz w:val="36"/>
                <w:szCs w:val="36"/>
              </w:rPr>
              <w:t xml:space="preserve">        </w:t>
            </w:r>
            <w:r w:rsidRPr="009859D1">
              <w:rPr>
                <w:rFonts w:ascii="Times New Roman" w:hAnsi="Times New Roman" w:cs="Times New Roman"/>
                <w:sz w:val="32"/>
                <w:szCs w:val="32"/>
              </w:rPr>
              <w:t>дома или в школе</w:t>
            </w:r>
          </w:p>
        </w:tc>
      </w:tr>
      <w:tr w:rsidR="00121871" w:rsidRPr="009859D1" w:rsidTr="00121871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:rsidR="00121871" w:rsidRPr="00744E2F" w:rsidRDefault="00121871" w:rsidP="001218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:rsidR="00121871" w:rsidRPr="00744E2F" w:rsidRDefault="00121871" w:rsidP="001218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1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9859D1">
              <w:rPr>
                <w:rFonts w:ascii="Times New Roman" w:hAnsi="Times New Roman" w:cs="Times New Roman"/>
                <w:sz w:val="32"/>
                <w:szCs w:val="32"/>
              </w:rPr>
              <w:t xml:space="preserve">             дома или в школе</w:t>
            </w:r>
          </w:p>
        </w:tc>
      </w:tr>
      <w:tr w:rsidR="00121871" w:rsidRPr="009859D1" w:rsidTr="00121871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:rsidR="00121871" w:rsidRPr="00744E2F" w:rsidRDefault="00121871" w:rsidP="001218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:rsidR="00121871" w:rsidRPr="00744E2F" w:rsidRDefault="00121871" w:rsidP="001218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1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25-30</w:t>
            </w:r>
            <w:r w:rsidRPr="009859D1">
              <w:rPr>
                <w:sz w:val="36"/>
                <w:szCs w:val="36"/>
              </w:rPr>
              <w:t xml:space="preserve">        </w:t>
            </w:r>
            <w:r w:rsidRPr="009859D1">
              <w:rPr>
                <w:rFonts w:ascii="Times New Roman" w:hAnsi="Times New Roman" w:cs="Times New Roman"/>
                <w:sz w:val="32"/>
                <w:szCs w:val="32"/>
              </w:rPr>
              <w:t>не позднее, чем за 2 часа до сна</w:t>
            </w:r>
          </w:p>
        </w:tc>
      </w:tr>
      <w:tr w:rsidR="00121871" w:rsidRPr="009859D1" w:rsidTr="00121871">
        <w:trPr>
          <w:tblCellSpacing w:w="15" w:type="dxa"/>
        </w:trPr>
        <w:tc>
          <w:tcPr>
            <w:tcW w:w="1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:rsidR="00121871" w:rsidRPr="00744E2F" w:rsidRDefault="00121871" w:rsidP="0012187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4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* Рекомендуемое потребление белков, жиров, витаминов и минеральных веществ детьми (завтрак, обед) в образовательных </w:t>
            </w:r>
            <w:proofErr w:type="gramStart"/>
            <w:r w:rsidRPr="00744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учреждениях</w:t>
            </w:r>
            <w:proofErr w:type="gramEnd"/>
            <w:r w:rsidRPr="00744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должно составлять </w:t>
            </w:r>
            <w:r w:rsidRPr="001147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55-60%</w:t>
            </w:r>
            <w:r w:rsidRPr="00744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суточной потребности.</w:t>
            </w:r>
          </w:p>
        </w:tc>
      </w:tr>
    </w:tbl>
    <w:p w:rsidR="000F1024" w:rsidRDefault="000F1024"/>
    <w:sectPr w:rsidR="000F1024" w:rsidSect="000F1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4112"/>
    <w:multiLevelType w:val="hybridMultilevel"/>
    <w:tmpl w:val="B1DE08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F55954"/>
    <w:multiLevelType w:val="hybridMultilevel"/>
    <w:tmpl w:val="4662B05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2">
    <w:nsid w:val="5B0B6EC5"/>
    <w:multiLevelType w:val="hybridMultilevel"/>
    <w:tmpl w:val="B276E828"/>
    <w:lvl w:ilvl="0" w:tplc="04190001">
      <w:start w:val="1"/>
      <w:numFmt w:val="bullet"/>
      <w:lvlText w:val=""/>
      <w:lvlJc w:val="left"/>
      <w:pPr>
        <w:tabs>
          <w:tab w:val="num" w:pos="1476"/>
        </w:tabs>
        <w:ind w:left="147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cs="Wingdings" w:hint="default"/>
      </w:rPr>
    </w:lvl>
  </w:abstractNum>
  <w:abstractNum w:abstractNumId="3">
    <w:nsid w:val="66146C5E"/>
    <w:multiLevelType w:val="hybridMultilevel"/>
    <w:tmpl w:val="52FC16F2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8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0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6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871"/>
    <w:rsid w:val="000F1024"/>
    <w:rsid w:val="00121871"/>
    <w:rsid w:val="001227DE"/>
    <w:rsid w:val="0048664D"/>
    <w:rsid w:val="006F3D1C"/>
    <w:rsid w:val="007F3409"/>
    <w:rsid w:val="00913401"/>
    <w:rsid w:val="00B3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7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218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218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_text"/>
    <w:link w:val="bodytext0"/>
    <w:uiPriority w:val="99"/>
    <w:rsid w:val="00121871"/>
    <w:pPr>
      <w:spacing w:after="0" w:line="233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0">
    <w:name w:val="body_text Знак"/>
    <w:basedOn w:val="a0"/>
    <w:link w:val="bodytext"/>
    <w:uiPriority w:val="99"/>
    <w:locked/>
    <w:rsid w:val="001218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1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8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Стасенко</dc:creator>
  <cp:keywords/>
  <dc:description/>
  <cp:lastModifiedBy>Стасенко</cp:lastModifiedBy>
  <cp:revision>3</cp:revision>
  <dcterms:created xsi:type="dcterms:W3CDTF">2018-07-31T13:19:00Z</dcterms:created>
  <dcterms:modified xsi:type="dcterms:W3CDTF">2019-05-22T08:35:00Z</dcterms:modified>
</cp:coreProperties>
</file>